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86" w:rsidRDefault="004B1490" w:rsidP="004B6A86">
      <w:pPr>
        <w:tabs>
          <w:tab w:val="right" w:pos="8820"/>
        </w:tabs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right"/>
            <wp:docPr id="4" name="Bild 4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A86">
        <w:rPr>
          <w:rFonts w:cs="Arial"/>
          <w:sz w:val="28"/>
          <w:szCs w:val="28"/>
        </w:rPr>
        <w:t xml:space="preserve">                                                                                                              </w:t>
      </w:r>
    </w:p>
    <w:p w:rsidR="004B6A86" w:rsidRPr="004B6A86" w:rsidRDefault="004B6A86" w:rsidP="004B6A86">
      <w:pPr>
        <w:tabs>
          <w:tab w:val="right" w:pos="8820"/>
        </w:tabs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</w:t>
      </w:r>
      <w:r w:rsidRPr="004B6A86">
        <w:rPr>
          <w:rFonts w:cs="Arial"/>
          <w:sz w:val="32"/>
          <w:szCs w:val="32"/>
        </w:rPr>
        <w:t>Pressemitteilung der Gemeinde Wachtberg</w:t>
      </w:r>
    </w:p>
    <w:p w:rsidR="00986ACA" w:rsidRPr="001A622C" w:rsidRDefault="004B6A86" w:rsidP="00986A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720A3D">
        <w:rPr>
          <w:rFonts w:cs="Arial"/>
          <w:sz w:val="28"/>
          <w:szCs w:val="28"/>
        </w:rPr>
        <w:t>Freitag</w:t>
      </w:r>
      <w:r w:rsidR="001A622C" w:rsidRPr="001A622C">
        <w:rPr>
          <w:rFonts w:cs="Arial"/>
          <w:sz w:val="28"/>
          <w:szCs w:val="28"/>
        </w:rPr>
        <w:t xml:space="preserve">, </w:t>
      </w:r>
      <w:r w:rsidR="00720A3D">
        <w:rPr>
          <w:rFonts w:cs="Arial"/>
          <w:sz w:val="28"/>
          <w:szCs w:val="28"/>
        </w:rPr>
        <w:t>13</w:t>
      </w:r>
      <w:r w:rsidR="009809BB" w:rsidRPr="001A622C">
        <w:rPr>
          <w:rFonts w:cs="Arial"/>
          <w:sz w:val="28"/>
          <w:szCs w:val="28"/>
        </w:rPr>
        <w:t xml:space="preserve">. </w:t>
      </w:r>
      <w:r w:rsidR="001A622C" w:rsidRPr="001A622C">
        <w:rPr>
          <w:rFonts w:cs="Arial"/>
          <w:sz w:val="28"/>
          <w:szCs w:val="28"/>
        </w:rPr>
        <w:t>März</w:t>
      </w:r>
      <w:r w:rsidR="009809BB" w:rsidRPr="001A622C">
        <w:rPr>
          <w:rFonts w:cs="Arial"/>
          <w:sz w:val="28"/>
          <w:szCs w:val="28"/>
        </w:rPr>
        <w:t xml:space="preserve"> 20</w:t>
      </w:r>
      <w:r w:rsidR="000F5F9F" w:rsidRPr="001A622C">
        <w:rPr>
          <w:rFonts w:cs="Arial"/>
          <w:sz w:val="28"/>
          <w:szCs w:val="28"/>
        </w:rPr>
        <w:t>20</w:t>
      </w:r>
    </w:p>
    <w:p w:rsidR="00986ACA" w:rsidRDefault="00986ACA" w:rsidP="00986ACA">
      <w:pPr>
        <w:rPr>
          <w:rFonts w:cs="Arial"/>
          <w:b/>
          <w:sz w:val="28"/>
          <w:szCs w:val="28"/>
        </w:rPr>
      </w:pPr>
    </w:p>
    <w:p w:rsidR="00986ACA" w:rsidRPr="00535116" w:rsidRDefault="00986ACA" w:rsidP="001A622C">
      <w:pPr>
        <w:rPr>
          <w:rFonts w:cs="Arial"/>
        </w:rPr>
      </w:pPr>
    </w:p>
    <w:p w:rsidR="00720A3D" w:rsidRPr="00720A3D" w:rsidRDefault="00720A3D" w:rsidP="00720A3D">
      <w:pPr>
        <w:rPr>
          <w:rFonts w:eastAsiaTheme="minorHAnsi" w:cs="Arial"/>
          <w:b/>
          <w:sz w:val="28"/>
          <w:szCs w:val="28"/>
          <w:lang w:eastAsia="en-US"/>
        </w:rPr>
      </w:pPr>
      <w:r w:rsidRPr="00720A3D">
        <w:rPr>
          <w:rFonts w:eastAsiaTheme="minorHAnsi" w:cs="Arial"/>
          <w:b/>
          <w:sz w:val="28"/>
          <w:szCs w:val="28"/>
          <w:lang w:eastAsia="en-US"/>
        </w:rPr>
        <w:t>Wachtberger Schulen, Turnhallen und Kitas geschlossen</w:t>
      </w:r>
    </w:p>
    <w:p w:rsidR="00720A3D" w:rsidRPr="00720A3D" w:rsidRDefault="00720A3D" w:rsidP="00720A3D">
      <w:pPr>
        <w:rPr>
          <w:rFonts w:eastAsiaTheme="minorHAnsi" w:cs="Arial"/>
          <w:b/>
          <w:lang w:eastAsia="en-US"/>
        </w:rPr>
      </w:pPr>
    </w:p>
    <w:p w:rsidR="00720A3D" w:rsidRPr="00720A3D" w:rsidRDefault="00720A3D" w:rsidP="00720A3D">
      <w:pPr>
        <w:rPr>
          <w:rFonts w:eastAsiaTheme="minorHAnsi" w:cs="Arial"/>
          <w:lang w:eastAsia="en-US"/>
        </w:rPr>
      </w:pPr>
      <w:r w:rsidRPr="00720A3D">
        <w:rPr>
          <w:rFonts w:eastAsiaTheme="minorHAnsi" w:cs="Arial"/>
          <w:b/>
          <w:lang w:eastAsia="en-US"/>
        </w:rPr>
        <w:t>Wachtberg</w:t>
      </w:r>
      <w:r w:rsidRPr="00720A3D">
        <w:rPr>
          <w:rFonts w:eastAsiaTheme="minorHAnsi" w:cs="Arial"/>
          <w:lang w:eastAsia="en-US"/>
        </w:rPr>
        <w:t xml:space="preserve"> (mm) – Aus Gründen der Gesundheitsvorsorge angesichts der sich auch  in NRW rasant ausbreitenden Corona-Pandemie hat die Landesregierung unter Ministerpräsident Armin </w:t>
      </w:r>
      <w:proofErr w:type="spellStart"/>
      <w:r w:rsidRPr="00720A3D">
        <w:rPr>
          <w:rFonts w:eastAsiaTheme="minorHAnsi" w:cs="Arial"/>
          <w:lang w:eastAsia="en-US"/>
        </w:rPr>
        <w:t>Laschet</w:t>
      </w:r>
      <w:proofErr w:type="spellEnd"/>
      <w:r w:rsidRPr="00720A3D">
        <w:rPr>
          <w:rFonts w:eastAsiaTheme="minorHAnsi" w:cs="Arial"/>
          <w:lang w:eastAsia="en-US"/>
        </w:rPr>
        <w:t xml:space="preserve"> beschlossen, landesweit </w:t>
      </w:r>
      <w:r w:rsidRPr="00720A3D">
        <w:rPr>
          <w:rFonts w:eastAsiaTheme="minorHAnsi" w:cs="Arial"/>
          <w:b/>
          <w:lang w:eastAsia="en-US"/>
        </w:rPr>
        <w:t xml:space="preserve">ab Montag, 16. März 2020 </w:t>
      </w:r>
      <w:r w:rsidRPr="00720A3D">
        <w:rPr>
          <w:rFonts w:eastAsiaTheme="minorHAnsi" w:cs="Arial"/>
          <w:lang w:eastAsia="en-US"/>
        </w:rPr>
        <w:t>alle Schulen bis zum Ende der Osterferien</w:t>
      </w:r>
      <w:r>
        <w:rPr>
          <w:rFonts w:eastAsiaTheme="minorHAnsi" w:cs="Arial"/>
          <w:lang w:eastAsia="en-US"/>
        </w:rPr>
        <w:t xml:space="preserve"> (1</w:t>
      </w:r>
      <w:r w:rsidRPr="00720A3D">
        <w:rPr>
          <w:rFonts w:eastAsiaTheme="minorHAnsi" w:cs="Arial"/>
          <w:lang w:eastAsia="en-US"/>
        </w:rPr>
        <w:t>9. April 2020</w:t>
      </w:r>
      <w:r>
        <w:rPr>
          <w:rFonts w:eastAsiaTheme="minorHAnsi" w:cs="Arial"/>
          <w:lang w:eastAsia="en-US"/>
        </w:rPr>
        <w:t>)</w:t>
      </w:r>
      <w:r w:rsidRPr="00720A3D">
        <w:rPr>
          <w:rFonts w:eastAsiaTheme="minorHAnsi" w:cs="Arial"/>
          <w:lang w:eastAsia="en-US"/>
        </w:rPr>
        <w:t xml:space="preserve"> und alle Kindertageseinrichtungen bis </w:t>
      </w:r>
      <w:r>
        <w:rPr>
          <w:rFonts w:eastAsiaTheme="minorHAnsi" w:cs="Arial"/>
          <w:lang w:eastAsia="en-US"/>
        </w:rPr>
        <w:t>Beginn der Osterferien (</w:t>
      </w:r>
      <w:r w:rsidRPr="00720A3D">
        <w:rPr>
          <w:rFonts w:eastAsiaTheme="minorHAnsi" w:cs="Arial"/>
          <w:lang w:eastAsia="en-US"/>
        </w:rPr>
        <w:t>05. April 2020</w:t>
      </w:r>
      <w:r>
        <w:rPr>
          <w:rFonts w:eastAsiaTheme="minorHAnsi" w:cs="Arial"/>
          <w:lang w:eastAsia="en-US"/>
        </w:rPr>
        <w:t>)</w:t>
      </w:r>
      <w:r w:rsidRPr="00720A3D">
        <w:rPr>
          <w:rFonts w:eastAsiaTheme="minorHAnsi" w:cs="Arial"/>
          <w:lang w:eastAsia="en-US"/>
        </w:rPr>
        <w:t xml:space="preserve"> zu schließen. </w:t>
      </w:r>
    </w:p>
    <w:p w:rsidR="00720A3D" w:rsidRPr="00720A3D" w:rsidRDefault="00720A3D" w:rsidP="00720A3D">
      <w:pPr>
        <w:rPr>
          <w:rFonts w:eastAsiaTheme="minorHAnsi" w:cs="Arial"/>
          <w:lang w:eastAsia="en-US"/>
        </w:rPr>
      </w:pPr>
    </w:p>
    <w:p w:rsidR="00720A3D" w:rsidRPr="00720A3D" w:rsidRDefault="00720A3D" w:rsidP="00720A3D">
      <w:pPr>
        <w:rPr>
          <w:rFonts w:eastAsiaTheme="minorHAnsi" w:cs="Arial"/>
          <w:b/>
          <w:lang w:eastAsia="en-US"/>
        </w:rPr>
      </w:pPr>
      <w:r w:rsidRPr="00720A3D">
        <w:rPr>
          <w:rFonts w:eastAsiaTheme="minorHAnsi" w:cs="Arial"/>
          <w:b/>
          <w:lang w:eastAsia="en-US"/>
        </w:rPr>
        <w:t>Schulen und Turnhallen geschlossen</w:t>
      </w:r>
    </w:p>
    <w:p w:rsidR="00720A3D" w:rsidRPr="00720A3D" w:rsidRDefault="00720A3D" w:rsidP="00720A3D">
      <w:pPr>
        <w:rPr>
          <w:rFonts w:eastAsiaTheme="minorHAnsi" w:cs="Arial"/>
          <w:lang w:eastAsia="en-US"/>
        </w:rPr>
      </w:pPr>
      <w:r w:rsidRPr="00720A3D">
        <w:rPr>
          <w:rFonts w:eastAsiaTheme="minorHAnsi" w:cs="Arial"/>
          <w:lang w:eastAsia="en-US"/>
        </w:rPr>
        <w:t xml:space="preserve">Das heißt, die Schulen in der Gemeinde Wachtberg bleiben mit Beginn der kommenden Woche bis zum Ende der Osterferien geschlossen. Das sind die Grundschulen und die Hans-Dietrich-Genscher-Schule. Die </w:t>
      </w:r>
      <w:r w:rsidRPr="00720A3D">
        <w:rPr>
          <w:rFonts w:eastAsiaTheme="minorHAnsi" w:cs="Arial"/>
          <w:b/>
          <w:lang w:eastAsia="en-US"/>
        </w:rPr>
        <w:t>Turnhallen sind alle ab sofort geschlossen</w:t>
      </w:r>
      <w:r w:rsidRPr="00720A3D">
        <w:rPr>
          <w:rFonts w:eastAsiaTheme="minorHAnsi" w:cs="Arial"/>
          <w:lang w:eastAsia="en-US"/>
        </w:rPr>
        <w:t>.</w:t>
      </w:r>
    </w:p>
    <w:p w:rsidR="00720A3D" w:rsidRPr="00720A3D" w:rsidRDefault="00720A3D" w:rsidP="00720A3D">
      <w:pPr>
        <w:rPr>
          <w:rFonts w:eastAsiaTheme="minorHAnsi" w:cs="Arial"/>
          <w:lang w:eastAsia="en-US"/>
        </w:rPr>
      </w:pPr>
    </w:p>
    <w:p w:rsidR="00720A3D" w:rsidRPr="00720A3D" w:rsidRDefault="00720A3D" w:rsidP="00720A3D">
      <w:pPr>
        <w:rPr>
          <w:rFonts w:eastAsiaTheme="minorHAnsi" w:cs="Arial"/>
          <w:b/>
          <w:lang w:eastAsia="en-US"/>
        </w:rPr>
      </w:pPr>
      <w:r w:rsidRPr="00720A3D">
        <w:rPr>
          <w:rFonts w:eastAsiaTheme="minorHAnsi" w:cs="Arial"/>
          <w:b/>
          <w:lang w:eastAsia="en-US"/>
        </w:rPr>
        <w:t>Kommunale Kitas geschlossen</w:t>
      </w:r>
    </w:p>
    <w:p w:rsidR="00720A3D" w:rsidRPr="00720A3D" w:rsidRDefault="00720A3D" w:rsidP="00720A3D">
      <w:pPr>
        <w:rPr>
          <w:rFonts w:eastAsiaTheme="minorHAnsi" w:cs="Arial"/>
          <w:lang w:eastAsia="en-US"/>
        </w:rPr>
      </w:pPr>
      <w:r w:rsidRPr="00720A3D">
        <w:rPr>
          <w:rFonts w:eastAsiaTheme="minorHAnsi" w:cs="Arial"/>
          <w:lang w:eastAsia="en-US"/>
        </w:rPr>
        <w:t xml:space="preserve">Ebenfalls ab Montag, 16. März 2020 schließt die Gemeinde Wachtberg ihre kommunalen Kitas. Das sind das kommunale Familienzentrum in Villip und die kommunalen Kitas in Adendorf, Niederbachem, </w:t>
      </w:r>
      <w:proofErr w:type="spellStart"/>
      <w:r w:rsidRPr="00720A3D">
        <w:rPr>
          <w:rFonts w:eastAsiaTheme="minorHAnsi" w:cs="Arial"/>
          <w:lang w:eastAsia="en-US"/>
        </w:rPr>
        <w:t>Oberbachem</w:t>
      </w:r>
      <w:proofErr w:type="spellEnd"/>
      <w:r w:rsidRPr="00720A3D">
        <w:rPr>
          <w:rFonts w:eastAsiaTheme="minorHAnsi" w:cs="Arial"/>
          <w:lang w:eastAsia="en-US"/>
        </w:rPr>
        <w:t xml:space="preserve">, Villip und </w:t>
      </w:r>
      <w:proofErr w:type="spellStart"/>
      <w:r w:rsidRPr="00720A3D">
        <w:rPr>
          <w:rFonts w:eastAsiaTheme="minorHAnsi" w:cs="Arial"/>
          <w:lang w:eastAsia="en-US"/>
        </w:rPr>
        <w:t>Werthhoven</w:t>
      </w:r>
      <w:proofErr w:type="spellEnd"/>
      <w:r w:rsidRPr="00720A3D">
        <w:rPr>
          <w:rFonts w:eastAsiaTheme="minorHAnsi" w:cs="Arial"/>
          <w:lang w:eastAsia="en-US"/>
        </w:rPr>
        <w:t>.</w:t>
      </w:r>
    </w:p>
    <w:p w:rsidR="00720A3D" w:rsidRPr="00720A3D" w:rsidRDefault="00720A3D" w:rsidP="00720A3D">
      <w:pPr>
        <w:rPr>
          <w:rFonts w:eastAsiaTheme="minorHAnsi" w:cs="Arial"/>
          <w:b/>
          <w:lang w:eastAsia="en-US"/>
        </w:rPr>
      </w:pPr>
    </w:p>
    <w:p w:rsidR="00720A3D" w:rsidRPr="00720A3D" w:rsidRDefault="00720A3D" w:rsidP="00720A3D">
      <w:pPr>
        <w:rPr>
          <w:rFonts w:eastAsiaTheme="minorHAnsi" w:cs="Arial"/>
          <w:lang w:eastAsia="en-US"/>
        </w:rPr>
      </w:pPr>
      <w:r w:rsidRPr="00720A3D">
        <w:rPr>
          <w:rFonts w:eastAsiaTheme="minorHAnsi" w:cs="Arial"/>
          <w:b/>
          <w:lang w:eastAsia="en-US"/>
        </w:rPr>
        <w:t>Betreuungs-Notfallgruppen für besondere Berufsgruppen möglich</w:t>
      </w:r>
      <w:r w:rsidRPr="00720A3D">
        <w:rPr>
          <w:rFonts w:eastAsiaTheme="minorHAnsi" w:cs="Arial"/>
          <w:b/>
          <w:lang w:eastAsia="en-US"/>
        </w:rPr>
        <w:br/>
      </w:r>
      <w:r w:rsidRPr="00720A3D">
        <w:rPr>
          <w:rFonts w:eastAsiaTheme="minorHAnsi" w:cs="Arial"/>
          <w:lang w:eastAsia="en-US"/>
        </w:rPr>
        <w:t xml:space="preserve">Für Kinder, deren Betreuung in dieser Zeit nicht durch Angehörige, Freunde oder Dritte sichergestellt werden kann, sollen Notgruppen eingerichtet werden. </w:t>
      </w:r>
    </w:p>
    <w:p w:rsidR="00720A3D" w:rsidRPr="00720A3D" w:rsidRDefault="00720A3D" w:rsidP="00720A3D">
      <w:pPr>
        <w:rPr>
          <w:rFonts w:eastAsiaTheme="minorHAnsi" w:cs="Arial"/>
          <w:lang w:eastAsia="en-US"/>
        </w:rPr>
      </w:pPr>
      <w:r w:rsidRPr="00720A3D">
        <w:rPr>
          <w:rFonts w:eastAsiaTheme="minorHAnsi" w:cs="Arial"/>
          <w:lang w:eastAsia="en-US"/>
        </w:rPr>
        <w:t xml:space="preserve">Dies betrifft Kinder von Eltern folgender besonderer Berufsgruppen: Ärzte, medizinisch-pflegerische Bereiche, Feuerwehr, Polizei, Katastrophenschutz, Ordnungsbehörden, Justizbereiche. </w:t>
      </w:r>
    </w:p>
    <w:p w:rsidR="00720A3D" w:rsidRPr="00720A3D" w:rsidRDefault="00720A3D" w:rsidP="00720A3D">
      <w:pPr>
        <w:rPr>
          <w:rFonts w:eastAsiaTheme="minorHAnsi" w:cs="Arial"/>
          <w:lang w:eastAsia="en-US"/>
        </w:rPr>
      </w:pPr>
    </w:p>
    <w:p w:rsidR="00720A3D" w:rsidRDefault="00720A3D" w:rsidP="00720A3D">
      <w:pPr>
        <w:rPr>
          <w:rFonts w:eastAsiaTheme="minorHAnsi" w:cs="Arial"/>
          <w:lang w:eastAsia="en-US"/>
        </w:rPr>
      </w:pPr>
      <w:r w:rsidRPr="00720A3D">
        <w:rPr>
          <w:rFonts w:eastAsiaTheme="minorHAnsi" w:cs="Arial"/>
          <w:lang w:eastAsia="en-US"/>
        </w:rPr>
        <w:t>Diese Eltern werden gebeten, sich zu melden:</w:t>
      </w:r>
    </w:p>
    <w:p w:rsidR="00720A3D" w:rsidRDefault="00720A3D" w:rsidP="00720A3D">
      <w:pPr>
        <w:pStyle w:val="Listenabsatz"/>
        <w:numPr>
          <w:ilvl w:val="0"/>
          <w:numId w:val="2"/>
        </w:numPr>
        <w:rPr>
          <w:rFonts w:eastAsiaTheme="minorHAnsi" w:cs="Arial"/>
          <w:lang w:eastAsia="en-US"/>
        </w:rPr>
      </w:pPr>
      <w:r w:rsidRPr="00720A3D">
        <w:rPr>
          <w:rFonts w:eastAsiaTheme="minorHAnsi" w:cs="Arial"/>
          <w:b/>
          <w:lang w:eastAsia="en-US"/>
        </w:rPr>
        <w:t>Schulen:</w:t>
      </w:r>
      <w:r w:rsidRPr="00720A3D">
        <w:rPr>
          <w:rFonts w:eastAsiaTheme="minorHAnsi" w:cs="Arial"/>
          <w:lang w:eastAsia="en-US"/>
        </w:rPr>
        <w:t xml:space="preserve"> </w:t>
      </w:r>
      <w:r w:rsidRPr="00720A3D">
        <w:rPr>
          <w:rFonts w:eastAsiaTheme="minorHAnsi" w:cs="Arial"/>
          <w:lang w:eastAsia="en-US"/>
        </w:rPr>
        <w:br/>
        <w:t xml:space="preserve">Bitte melden Sie sich </w:t>
      </w:r>
      <w:r w:rsidRPr="00720A3D">
        <w:rPr>
          <w:rFonts w:eastAsiaTheme="minorHAnsi" w:cs="Arial"/>
          <w:b/>
          <w:lang w:eastAsia="en-US"/>
        </w:rPr>
        <w:t>per E-Mail bei den jeweiligen Schulen</w:t>
      </w:r>
      <w:r w:rsidRPr="00720A3D">
        <w:rPr>
          <w:rFonts w:eastAsiaTheme="minorHAnsi" w:cs="Arial"/>
          <w:lang w:eastAsia="en-US"/>
        </w:rPr>
        <w:t xml:space="preserve">, die ihre Kinder besuchen. Meldungen sollten dort </w:t>
      </w:r>
      <w:r w:rsidRPr="00720A3D">
        <w:rPr>
          <w:rFonts w:eastAsiaTheme="minorHAnsi" w:cs="Arial"/>
          <w:b/>
          <w:lang w:eastAsia="en-US"/>
        </w:rPr>
        <w:t>bis Montag, 16.03.2020, 08.00 Uhr</w:t>
      </w:r>
      <w:r w:rsidRPr="00720A3D">
        <w:rPr>
          <w:rFonts w:eastAsiaTheme="minorHAnsi" w:cs="Arial"/>
          <w:lang w:eastAsia="en-US"/>
        </w:rPr>
        <w:t xml:space="preserve"> den Schulleitungen vorliegen, damit diese zeitnah prüfen können, welche Kinder wie und wo in Notgruppen betreut werden müssen.</w:t>
      </w:r>
    </w:p>
    <w:p w:rsidR="00720A3D" w:rsidRPr="00720A3D" w:rsidRDefault="00720A3D" w:rsidP="00720A3D">
      <w:pPr>
        <w:pStyle w:val="Listenabsatz"/>
        <w:numPr>
          <w:ilvl w:val="0"/>
          <w:numId w:val="2"/>
        </w:numPr>
        <w:rPr>
          <w:rFonts w:eastAsiaTheme="minorHAnsi" w:cs="Arial"/>
          <w:lang w:eastAsia="en-US"/>
        </w:rPr>
      </w:pPr>
      <w:r w:rsidRPr="00720A3D">
        <w:rPr>
          <w:rFonts w:eastAsiaTheme="minorHAnsi" w:cs="Arial"/>
          <w:b/>
          <w:lang w:eastAsia="en-US"/>
        </w:rPr>
        <w:t>Kitas:</w:t>
      </w:r>
      <w:r w:rsidRPr="00720A3D">
        <w:rPr>
          <w:rFonts w:eastAsiaTheme="minorHAnsi" w:cs="Arial"/>
          <w:lang w:eastAsia="en-US"/>
        </w:rPr>
        <w:t xml:space="preserve"> </w:t>
      </w:r>
      <w:r w:rsidRPr="00720A3D">
        <w:rPr>
          <w:rFonts w:eastAsiaTheme="minorHAnsi" w:cs="Arial"/>
          <w:lang w:eastAsia="en-US"/>
        </w:rPr>
        <w:br/>
        <w:t xml:space="preserve">Bitte melden Sie sich, falls Sie nicht bereits kontaktiert wurden, in der </w:t>
      </w:r>
      <w:r w:rsidRPr="00720A3D">
        <w:rPr>
          <w:rFonts w:eastAsiaTheme="minorHAnsi" w:cs="Arial"/>
          <w:b/>
          <w:lang w:eastAsia="en-US"/>
        </w:rPr>
        <w:t xml:space="preserve">Gemeindeverwaltung, Fachbereich 3 </w:t>
      </w:r>
      <w:r w:rsidRPr="00720A3D">
        <w:rPr>
          <w:rFonts w:eastAsiaTheme="minorHAnsi" w:cs="Arial"/>
          <w:lang w:eastAsia="en-US"/>
        </w:rPr>
        <w:t xml:space="preserve">– Bildung, Jugend und Sport </w:t>
      </w:r>
      <w:r w:rsidRPr="00720A3D">
        <w:rPr>
          <w:rFonts w:eastAsiaTheme="minorHAnsi" w:cs="Arial"/>
          <w:b/>
          <w:lang w:eastAsia="en-US"/>
        </w:rPr>
        <w:t xml:space="preserve">per E-Mail </w:t>
      </w:r>
      <w:r w:rsidRPr="00720A3D">
        <w:rPr>
          <w:rFonts w:eastAsiaTheme="minorHAnsi" w:cs="Arial"/>
          <w:lang w:eastAsia="en-US"/>
        </w:rPr>
        <w:t xml:space="preserve">oder </w:t>
      </w:r>
      <w:r w:rsidRPr="00720A3D">
        <w:rPr>
          <w:rFonts w:eastAsiaTheme="minorHAnsi" w:cs="Arial"/>
          <w:b/>
          <w:lang w:eastAsia="en-US"/>
        </w:rPr>
        <w:t>telefonisch</w:t>
      </w:r>
      <w:r w:rsidRPr="00720A3D">
        <w:rPr>
          <w:rFonts w:eastAsiaTheme="minorHAnsi" w:cs="Arial"/>
          <w:lang w:eastAsia="en-US"/>
        </w:rPr>
        <w:t xml:space="preserve"> unter </w:t>
      </w:r>
      <w:r w:rsidRPr="00720A3D">
        <w:rPr>
          <w:rFonts w:eastAsiaTheme="minorHAnsi" w:cs="Arial"/>
          <w:b/>
          <w:lang w:eastAsia="en-US"/>
        </w:rPr>
        <w:t>0228-9544 175 oder 0228-9544 188</w:t>
      </w:r>
      <w:r w:rsidRPr="00720A3D">
        <w:rPr>
          <w:rFonts w:eastAsiaTheme="minorHAnsi" w:cs="Arial"/>
          <w:lang w:eastAsia="en-US"/>
        </w:rPr>
        <w:t>. Gemeinsam mit den Kita-Leitungen wird dann geprüft, wie und wo eine Notgruppe eingerichtet werden kann.</w:t>
      </w:r>
    </w:p>
    <w:p w:rsidR="00720A3D" w:rsidRPr="00720A3D" w:rsidRDefault="00720A3D" w:rsidP="00720A3D">
      <w:pPr>
        <w:rPr>
          <w:rFonts w:eastAsiaTheme="minorHAnsi" w:cs="Arial"/>
          <w:lang w:eastAsia="en-US"/>
        </w:rPr>
      </w:pPr>
    </w:p>
    <w:p w:rsidR="00720A3D" w:rsidRPr="00720A3D" w:rsidRDefault="00720A3D" w:rsidP="00720A3D">
      <w:pPr>
        <w:rPr>
          <w:rFonts w:eastAsiaTheme="minorHAnsi" w:cs="Arial"/>
          <w:bCs/>
          <w:color w:val="0A0A0A"/>
          <w:lang w:eastAsia="en-US"/>
        </w:rPr>
      </w:pPr>
      <w:r w:rsidRPr="00720A3D">
        <w:rPr>
          <w:rFonts w:eastAsiaTheme="minorHAnsi" w:cs="Arial"/>
          <w:lang w:eastAsia="en-US"/>
        </w:rPr>
        <w:t>„</w:t>
      </w:r>
      <w:r w:rsidRPr="00720A3D">
        <w:rPr>
          <w:rFonts w:eastAsiaTheme="minorHAnsi" w:cs="Arial"/>
          <w:bCs/>
          <w:color w:val="0A0A0A"/>
          <w:lang w:eastAsia="en-US"/>
        </w:rPr>
        <w:t xml:space="preserve">Oberstes Ziel ist es, die Ausbreitung des Virus zu verzögern und Übertragungsketten zu unterbrechen!“ so </w:t>
      </w:r>
      <w:r w:rsidRPr="00720A3D">
        <w:rPr>
          <w:rFonts w:eastAsiaTheme="minorHAnsi" w:cs="Arial"/>
          <w:lang w:eastAsia="en-US"/>
        </w:rPr>
        <w:t>Bürgermeisterin Renate Offergeld. So</w:t>
      </w:r>
      <w:r w:rsidRPr="00720A3D">
        <w:rPr>
          <w:rFonts w:eastAsiaTheme="minorHAnsi" w:cs="Arial"/>
          <w:bCs/>
          <w:color w:val="0A0A0A"/>
          <w:lang w:eastAsia="en-US"/>
        </w:rPr>
        <w:t>ziale Kontakte zu reduzieren, achtsam im Umgang miteinander zu sein, sei jetzt das Gebot der Stunde, appelliert sie an alle Wachtberger Bürgerinnen und Bürger.</w:t>
      </w:r>
    </w:p>
    <w:p w:rsidR="001A622C" w:rsidRDefault="001A622C" w:rsidP="00986ACA">
      <w:pPr>
        <w:rPr>
          <w:rFonts w:eastAsiaTheme="minorHAnsi" w:cs="Arial"/>
          <w:b/>
          <w:lang w:eastAsia="en-US"/>
        </w:rPr>
      </w:pPr>
    </w:p>
    <w:p w:rsidR="00720A3D" w:rsidRDefault="00720A3D" w:rsidP="00986ACA">
      <w:pPr>
        <w:rPr>
          <w:b/>
          <w:sz w:val="22"/>
          <w:szCs w:val="22"/>
        </w:rPr>
      </w:pPr>
    </w:p>
    <w:p w:rsidR="001572A5" w:rsidRDefault="001572A5" w:rsidP="001572A5">
      <w:pPr>
        <w:rPr>
          <w:b/>
          <w:sz w:val="22"/>
          <w:szCs w:val="22"/>
        </w:rPr>
      </w:pPr>
    </w:p>
    <w:p w:rsidR="00290078" w:rsidRDefault="00290078" w:rsidP="00290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Pressekontakt:</w:t>
      </w:r>
    </w:p>
    <w:p w:rsidR="00290078" w:rsidRDefault="00290078" w:rsidP="00290078">
      <w:pPr>
        <w:rPr>
          <w:sz w:val="22"/>
          <w:szCs w:val="22"/>
        </w:rPr>
      </w:pPr>
      <w:r>
        <w:rPr>
          <w:sz w:val="22"/>
          <w:szCs w:val="22"/>
        </w:rPr>
        <w:lastRenderedPageBreak/>
        <w:t>Margrit Märtens</w:t>
      </w:r>
    </w:p>
    <w:p w:rsidR="00290078" w:rsidRDefault="00290078" w:rsidP="00290078">
      <w:pPr>
        <w:rPr>
          <w:rFonts w:ascii="Times New Roman" w:eastAsia="Calibri" w:hAnsi="Times New Roman"/>
          <w:noProof/>
          <w:sz w:val="22"/>
          <w:szCs w:val="22"/>
        </w:rPr>
      </w:pPr>
      <w:bookmarkStart w:id="1" w:name="_MailAutoSig"/>
      <w:r>
        <w:rPr>
          <w:rFonts w:eastAsia="Calibri" w:cs="Arial"/>
          <w:noProof/>
          <w:sz w:val="22"/>
          <w:szCs w:val="22"/>
        </w:rPr>
        <w:t>Pressesprecherin</w:t>
      </w:r>
    </w:p>
    <w:p w:rsidR="00290078" w:rsidRDefault="00042E3F" w:rsidP="00290078">
      <w:pPr>
        <w:rPr>
          <w:rFonts w:ascii="Times New Roman" w:eastAsia="Calibri" w:hAnsi="Times New Roman"/>
          <w:noProof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t>Büro der Bürgermeisterin</w:t>
      </w:r>
    </w:p>
    <w:p w:rsidR="00290078" w:rsidRDefault="00290078" w:rsidP="00290078">
      <w:pPr>
        <w:rPr>
          <w:rFonts w:eastAsia="Calibri" w:cs="Arial"/>
          <w:noProof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t>Gemeinde Wachtberg</w:t>
      </w:r>
    </w:p>
    <w:p w:rsidR="00290078" w:rsidRDefault="00290078" w:rsidP="00290078">
      <w:pPr>
        <w:rPr>
          <w:rFonts w:eastAsia="Calibri" w:cs="Arial"/>
          <w:noProof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t>Die Bürgermeisterin</w:t>
      </w:r>
    </w:p>
    <w:p w:rsidR="00290078" w:rsidRDefault="00290078" w:rsidP="00290078">
      <w:pPr>
        <w:rPr>
          <w:rFonts w:eastAsia="Calibri" w:cs="Arial"/>
          <w:noProof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t>Rathausstraße 34</w:t>
      </w:r>
    </w:p>
    <w:p w:rsidR="00290078" w:rsidRDefault="00290078" w:rsidP="00290078">
      <w:pPr>
        <w:rPr>
          <w:rFonts w:ascii="Times New Roman" w:eastAsia="Calibri" w:hAnsi="Times New Roman"/>
          <w:noProof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t>53343 Wachtberg</w:t>
      </w:r>
      <w:bookmarkEnd w:id="1"/>
    </w:p>
    <w:p w:rsidR="00290078" w:rsidRDefault="00290078" w:rsidP="00290078">
      <w:pPr>
        <w:rPr>
          <w:rFonts w:ascii="Times New Roman" w:eastAsia="Calibri" w:hAnsi="Times New Roman"/>
          <w:noProof/>
          <w:sz w:val="22"/>
          <w:szCs w:val="22"/>
        </w:rPr>
      </w:pPr>
      <w:r>
        <w:rPr>
          <w:sz w:val="22"/>
          <w:szCs w:val="22"/>
        </w:rPr>
        <w:t>Tel.: 0228/ 9544 141</w:t>
      </w:r>
    </w:p>
    <w:p w:rsidR="00290078" w:rsidRDefault="00290078" w:rsidP="00290078">
      <w:pPr>
        <w:rPr>
          <w:sz w:val="22"/>
          <w:szCs w:val="22"/>
        </w:rPr>
      </w:pPr>
      <w:r>
        <w:rPr>
          <w:sz w:val="22"/>
          <w:szCs w:val="22"/>
        </w:rPr>
        <w:t>Fax: 0228/ 9544 172</w:t>
      </w:r>
    </w:p>
    <w:p w:rsidR="00290078" w:rsidRDefault="00290078" w:rsidP="00290078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6" w:history="1">
        <w:r>
          <w:rPr>
            <w:rStyle w:val="Hyperlink"/>
            <w:sz w:val="22"/>
            <w:szCs w:val="22"/>
          </w:rPr>
          <w:t>margrit.maertens@wachtberg.de</w:t>
        </w:r>
      </w:hyperlink>
    </w:p>
    <w:p w:rsidR="00290078" w:rsidRDefault="00290078" w:rsidP="00290078">
      <w:pPr>
        <w:rPr>
          <w:sz w:val="22"/>
          <w:szCs w:val="22"/>
        </w:rPr>
      </w:pPr>
      <w:r>
        <w:rPr>
          <w:sz w:val="22"/>
          <w:szCs w:val="22"/>
        </w:rPr>
        <w:t xml:space="preserve">Internet: </w:t>
      </w:r>
      <w:hyperlink r:id="rId7" w:history="1">
        <w:r>
          <w:rPr>
            <w:rStyle w:val="Hyperlink"/>
            <w:sz w:val="22"/>
            <w:szCs w:val="22"/>
          </w:rPr>
          <w:t>www.wachtberg.de</w:t>
        </w:r>
      </w:hyperlink>
      <w:r>
        <w:rPr>
          <w:sz w:val="22"/>
          <w:szCs w:val="22"/>
        </w:rPr>
        <w:t xml:space="preserve"> </w:t>
      </w:r>
    </w:p>
    <w:p w:rsidR="00FA4534" w:rsidRDefault="00FA4534" w:rsidP="00290078"/>
    <w:sectPr w:rsidR="00FA4534" w:rsidSect="004B6A86">
      <w:pgSz w:w="11906" w:h="16838"/>
      <w:pgMar w:top="90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BB8"/>
    <w:multiLevelType w:val="hybridMultilevel"/>
    <w:tmpl w:val="33468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728D"/>
    <w:multiLevelType w:val="hybridMultilevel"/>
    <w:tmpl w:val="A1C0B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6"/>
    <w:rsid w:val="000375D3"/>
    <w:rsid w:val="00042BE2"/>
    <w:rsid w:val="00042E3F"/>
    <w:rsid w:val="00077B82"/>
    <w:rsid w:val="00084F63"/>
    <w:rsid w:val="000A48B6"/>
    <w:rsid w:val="000C69FA"/>
    <w:rsid w:val="000E3728"/>
    <w:rsid w:val="000F5F9F"/>
    <w:rsid w:val="00131196"/>
    <w:rsid w:val="001572A5"/>
    <w:rsid w:val="0017293F"/>
    <w:rsid w:val="001A622C"/>
    <w:rsid w:val="002747C8"/>
    <w:rsid w:val="00285520"/>
    <w:rsid w:val="00290078"/>
    <w:rsid w:val="002924D2"/>
    <w:rsid w:val="00356F67"/>
    <w:rsid w:val="003738B7"/>
    <w:rsid w:val="003A0068"/>
    <w:rsid w:val="00495580"/>
    <w:rsid w:val="004B1490"/>
    <w:rsid w:val="004B6A86"/>
    <w:rsid w:val="004B7313"/>
    <w:rsid w:val="004E3414"/>
    <w:rsid w:val="004F1297"/>
    <w:rsid w:val="00527847"/>
    <w:rsid w:val="00536D16"/>
    <w:rsid w:val="00551576"/>
    <w:rsid w:val="00647670"/>
    <w:rsid w:val="0066286A"/>
    <w:rsid w:val="00671B25"/>
    <w:rsid w:val="0069021A"/>
    <w:rsid w:val="006D6C3A"/>
    <w:rsid w:val="00714BB7"/>
    <w:rsid w:val="00720A3D"/>
    <w:rsid w:val="00757D02"/>
    <w:rsid w:val="007B7B5A"/>
    <w:rsid w:val="007E4E80"/>
    <w:rsid w:val="00857466"/>
    <w:rsid w:val="00955A5C"/>
    <w:rsid w:val="0097655B"/>
    <w:rsid w:val="009809BB"/>
    <w:rsid w:val="00986671"/>
    <w:rsid w:val="00986ACA"/>
    <w:rsid w:val="009E3CCF"/>
    <w:rsid w:val="009F27E8"/>
    <w:rsid w:val="00A10423"/>
    <w:rsid w:val="00A80DD4"/>
    <w:rsid w:val="00AC66C6"/>
    <w:rsid w:val="00B205B3"/>
    <w:rsid w:val="00C10DAF"/>
    <w:rsid w:val="00C24064"/>
    <w:rsid w:val="00D65AF1"/>
    <w:rsid w:val="00D666A7"/>
    <w:rsid w:val="00DD0548"/>
    <w:rsid w:val="00E348C6"/>
    <w:rsid w:val="00E434F5"/>
    <w:rsid w:val="00E55CAA"/>
    <w:rsid w:val="00E61FF8"/>
    <w:rsid w:val="00E95362"/>
    <w:rsid w:val="00EC4C30"/>
    <w:rsid w:val="00F230B0"/>
    <w:rsid w:val="00FA4534"/>
    <w:rsid w:val="00FB2410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45CE6B-977D-4B79-BD2F-FA7E2AC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86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B6A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chtber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rit.maertens@wachtbe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Wachtberg</Company>
  <LinksUpToDate>false</LinksUpToDate>
  <CharactersWithSpaces>2850</CharactersWithSpaces>
  <SharedDoc>false</SharedDoc>
  <HLinks>
    <vt:vector size="12" baseType="variant"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http://www.wachtberg.de/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mailto:margrit.maertens@wachtberg.de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 Märtens</dc:creator>
  <cp:lastModifiedBy>GGS Adendorf</cp:lastModifiedBy>
  <cp:revision>2</cp:revision>
  <dcterms:created xsi:type="dcterms:W3CDTF">2020-03-13T17:36:00Z</dcterms:created>
  <dcterms:modified xsi:type="dcterms:W3CDTF">2020-03-13T17:36:00Z</dcterms:modified>
</cp:coreProperties>
</file>